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308" w:rsidRDefault="00EF5347" w:rsidP="00E233B1">
      <w:pPr>
        <w:rPr>
          <w:b/>
        </w:rPr>
      </w:pPr>
      <w:r w:rsidRPr="00EF5347">
        <w:rPr>
          <w:b/>
        </w:rPr>
        <w:t>AGROTOURISM 2</w:t>
      </w:r>
    </w:p>
    <w:p w:rsidR="00EF5347" w:rsidRDefault="00EF5347" w:rsidP="00E233B1">
      <w:pPr>
        <w:rPr>
          <w:b/>
        </w:rPr>
      </w:pPr>
    </w:p>
    <w:p w:rsidR="00EF5347" w:rsidRDefault="00EF5347" w:rsidP="00EF5347">
      <w:r>
        <w:t xml:space="preserve">1. The ecological approach to agriculture is called </w:t>
      </w:r>
      <w:r w:rsidRPr="008669A4">
        <w:rPr>
          <w:b/>
        </w:rPr>
        <w:t>agroecology</w:t>
      </w:r>
      <w:r>
        <w:t xml:space="preserve"> / sustainable agriculture.</w:t>
      </w:r>
    </w:p>
    <w:p w:rsidR="00EF5347" w:rsidRDefault="00EF5347" w:rsidP="00EF5347">
      <w:r>
        <w:t xml:space="preserve">2.  Agroecology uses the knowledge and customs of ancestors, protects biodiversity and natural resources.  </w:t>
      </w:r>
      <w:r w:rsidRPr="008669A4">
        <w:rPr>
          <w:b/>
        </w:rPr>
        <w:t>YES</w:t>
      </w:r>
      <w:r>
        <w:t xml:space="preserve"> / NO </w:t>
      </w:r>
    </w:p>
    <w:p w:rsidR="00EF5347" w:rsidRDefault="00EF5347" w:rsidP="00EF5347">
      <w:r>
        <w:t xml:space="preserve">3. Organic materials can be recycled. </w:t>
      </w:r>
      <w:r w:rsidRPr="008669A4">
        <w:rPr>
          <w:b/>
        </w:rPr>
        <w:t>YES</w:t>
      </w:r>
      <w:r>
        <w:t xml:space="preserve"> / NO </w:t>
      </w:r>
    </w:p>
    <w:p w:rsidR="00EF5347" w:rsidRPr="00EF5347" w:rsidRDefault="00EF5347" w:rsidP="00E233B1">
      <w:pPr>
        <w:rPr>
          <w:b/>
        </w:rPr>
      </w:pPr>
    </w:p>
    <w:sectPr w:rsidR="00EF5347" w:rsidRPr="00EF5347" w:rsidSect="00EC13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F63FC"/>
    <w:multiLevelType w:val="hybridMultilevel"/>
    <w:tmpl w:val="D5768F2A"/>
    <w:lvl w:ilvl="0" w:tplc="2A34524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CE276D8"/>
    <w:multiLevelType w:val="hybridMultilevel"/>
    <w:tmpl w:val="12D8388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0955CB"/>
    <w:rsid w:val="000955CB"/>
    <w:rsid w:val="00E233B1"/>
    <w:rsid w:val="00EC1308"/>
    <w:rsid w:val="00ED5B28"/>
    <w:rsid w:val="00EF5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3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55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Laptop</cp:lastModifiedBy>
  <cp:revision>2</cp:revision>
  <dcterms:created xsi:type="dcterms:W3CDTF">2021-08-31T16:32:00Z</dcterms:created>
  <dcterms:modified xsi:type="dcterms:W3CDTF">2021-08-31T16:32:00Z</dcterms:modified>
</cp:coreProperties>
</file>