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42F6" w:rsidRDefault="007342F6" w:rsidP="007342F6">
      <w:pPr>
        <w:rPr>
          <w:b/>
        </w:rPr>
      </w:pPr>
      <w:r>
        <w:rPr>
          <w:b/>
        </w:rPr>
        <w:t>AGROT</w:t>
      </w:r>
      <w:r w:rsidRPr="00EF5347">
        <w:rPr>
          <w:b/>
        </w:rPr>
        <w:t>URISM 2</w:t>
      </w:r>
    </w:p>
    <w:p w:rsidR="00C920D4" w:rsidRDefault="00C920D4" w:rsidP="007342F6">
      <w:pPr>
        <w:rPr>
          <w:b/>
        </w:rPr>
      </w:pPr>
      <w:bookmarkStart w:id="0" w:name="_GoBack"/>
      <w:bookmarkEnd w:id="0"/>
    </w:p>
    <w:p w:rsidR="007342F6" w:rsidRPr="007342F6" w:rsidRDefault="007342F6" w:rsidP="007342F6">
      <w:r w:rsidRPr="007342F6">
        <w:t xml:space="preserve">1. Abordarea ecologică a agriculturii se numește </w:t>
      </w:r>
      <w:r w:rsidRPr="007342F6">
        <w:rPr>
          <w:b/>
        </w:rPr>
        <w:t>agroecologie</w:t>
      </w:r>
      <w:r w:rsidRPr="007342F6">
        <w:t xml:space="preserve"> / agricultură durabilă.</w:t>
      </w:r>
    </w:p>
    <w:p w:rsidR="007342F6" w:rsidRPr="007342F6" w:rsidRDefault="007342F6" w:rsidP="007342F6">
      <w:r w:rsidRPr="007342F6">
        <w:t xml:space="preserve">2. Agroecologia folosește cunoștințele și obiceiurile strămoșilor, protejează biodiversitatea și resursele naturale. </w:t>
      </w:r>
      <w:r w:rsidRPr="007342F6">
        <w:rPr>
          <w:b/>
        </w:rPr>
        <w:t>DA</w:t>
      </w:r>
      <w:r w:rsidRPr="007342F6">
        <w:t xml:space="preserve"> </w:t>
      </w:r>
      <w:r>
        <w:t xml:space="preserve">/ </w:t>
      </w:r>
      <w:r w:rsidRPr="007342F6">
        <w:t>NU</w:t>
      </w:r>
    </w:p>
    <w:p w:rsidR="007342F6" w:rsidRPr="007342F6" w:rsidRDefault="007342F6" w:rsidP="007342F6">
      <w:r w:rsidRPr="007342F6">
        <w:t xml:space="preserve">3. Materialele organice pot fi reciclate. </w:t>
      </w:r>
      <w:r w:rsidRPr="007342F6">
        <w:rPr>
          <w:b/>
        </w:rPr>
        <w:t>DA</w:t>
      </w:r>
      <w:r w:rsidRPr="007342F6">
        <w:t xml:space="preserve"> </w:t>
      </w:r>
      <w:r>
        <w:t xml:space="preserve">/ </w:t>
      </w:r>
      <w:r w:rsidRPr="007342F6">
        <w:t>NU</w:t>
      </w:r>
    </w:p>
    <w:p w:rsidR="0029032F" w:rsidRDefault="0029032F"/>
    <w:sectPr w:rsidR="0029032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42F6"/>
    <w:rsid w:val="0029032F"/>
    <w:rsid w:val="007342F6"/>
    <w:rsid w:val="00C920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82CAAF8-6078-4B29-B0F1-A3FC148E5A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342F6"/>
    <w:pPr>
      <w:spacing w:after="200" w:line="276" w:lineRule="auto"/>
    </w:pPr>
    <w:rPr>
      <w:lang w:val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608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41</Words>
  <Characters>235</Characters>
  <Application>Microsoft Office Word</Application>
  <DocSecurity>0</DocSecurity>
  <Lines>1</Lines>
  <Paragraphs>1</Paragraphs>
  <ScaleCrop>false</ScaleCrop>
  <Company/>
  <LinksUpToDate>false</LinksUpToDate>
  <CharactersWithSpaces>275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Razvan</dc:creator>
  <cp:keywords/>
  <dc:description/>
  <cp:lastModifiedBy>Razvan</cp:lastModifiedBy>
  <cp:revision>2</cp:revision>
  <dcterms:created xsi:type="dcterms:W3CDTF">2021-09-01T11:08:00Z</dcterms:created>
  <dcterms:modified xsi:type="dcterms:W3CDTF">2021-09-01T11:46:00Z</dcterms:modified>
</cp:coreProperties>
</file>