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DBB" w:rsidRPr="0009578A" w:rsidRDefault="00341DBB" w:rsidP="0009578A">
      <w:pPr>
        <w:spacing w:line="276" w:lineRule="auto"/>
        <w:jc w:val="both"/>
      </w:pPr>
      <w:r w:rsidRPr="0009578A">
        <w:rPr>
          <w:b/>
          <w:bCs/>
        </w:rPr>
        <w:t xml:space="preserve">1. </w:t>
      </w:r>
      <w:r w:rsidR="0009578A" w:rsidRPr="0009578A">
        <w:rPr>
          <w:b/>
          <w:bCs/>
        </w:rPr>
        <w:t>Ποιο από τα παρακάτω ΔΕΝ ΤΗΡΕΙ τους κανόνες και τις απαιτήσεις για τη</w:t>
      </w:r>
      <w:r w:rsidR="0009578A">
        <w:rPr>
          <w:b/>
          <w:bCs/>
        </w:rPr>
        <w:t>ν πιστοποίηση των βιολογικών προϊόντων</w:t>
      </w:r>
      <w:r w:rsidR="0009578A" w:rsidRPr="0009578A">
        <w:rPr>
          <w:b/>
          <w:bCs/>
        </w:rPr>
        <w:t>;</w:t>
      </w:r>
    </w:p>
    <w:p w:rsidR="0009578A" w:rsidRPr="0009578A" w:rsidRDefault="0009578A" w:rsidP="0009578A">
      <w:pPr>
        <w:spacing w:line="276" w:lineRule="auto"/>
        <w:ind w:left="709" w:hanging="283"/>
        <w:jc w:val="both"/>
        <w:rPr>
          <w:b/>
        </w:rPr>
      </w:pPr>
      <w:r w:rsidRPr="0009578A">
        <w:rPr>
          <w:b/>
        </w:rPr>
        <w:t xml:space="preserve">α) </w:t>
      </w:r>
      <w:r>
        <w:rPr>
          <w:b/>
        </w:rPr>
        <w:tab/>
      </w:r>
      <w:r w:rsidRPr="0009578A">
        <w:rPr>
          <w:b/>
        </w:rPr>
        <w:t>Χρήση γενετικά τροποποιημένων σπόρων.</w:t>
      </w:r>
    </w:p>
    <w:p w:rsidR="0009578A" w:rsidRPr="0009578A" w:rsidRDefault="0009578A" w:rsidP="0009578A">
      <w:pPr>
        <w:spacing w:line="276" w:lineRule="auto"/>
        <w:ind w:left="709" w:hanging="283"/>
        <w:jc w:val="both"/>
        <w:rPr>
          <w:b/>
        </w:rPr>
      </w:pPr>
      <w:r w:rsidRPr="0009578A">
        <w:rPr>
          <w:b/>
        </w:rPr>
        <w:t xml:space="preserve">β) </w:t>
      </w:r>
      <w:r>
        <w:rPr>
          <w:b/>
        </w:rPr>
        <w:tab/>
      </w:r>
      <w:r w:rsidRPr="0009578A">
        <w:rPr>
          <w:b/>
        </w:rPr>
        <w:t>Χρήση συνθετικών λιπασμάτων.</w:t>
      </w:r>
    </w:p>
    <w:p w:rsidR="0009578A" w:rsidRPr="0009578A" w:rsidRDefault="0009578A" w:rsidP="0009578A">
      <w:pPr>
        <w:spacing w:line="276" w:lineRule="auto"/>
        <w:ind w:left="709" w:hanging="283"/>
        <w:jc w:val="both"/>
        <w:rPr>
          <w:b/>
        </w:rPr>
      </w:pPr>
      <w:r w:rsidRPr="0009578A">
        <w:rPr>
          <w:b/>
        </w:rPr>
        <w:t xml:space="preserve">γ) </w:t>
      </w:r>
      <w:r>
        <w:rPr>
          <w:b/>
        </w:rPr>
        <w:tab/>
      </w:r>
      <w:r w:rsidRPr="0009578A">
        <w:rPr>
          <w:b/>
        </w:rPr>
        <w:t>Δεν είναι απαραίτητη η τήρηση λεπτομερών γραπτών αρχείων παραγωγής και πωλήσεων.</w:t>
      </w:r>
    </w:p>
    <w:p w:rsidR="0009578A" w:rsidRPr="0009578A" w:rsidRDefault="0009578A" w:rsidP="0009578A">
      <w:pPr>
        <w:spacing w:line="276" w:lineRule="auto"/>
        <w:ind w:left="709" w:hanging="283"/>
        <w:jc w:val="both"/>
      </w:pPr>
      <w:r w:rsidRPr="0009578A">
        <w:t xml:space="preserve">δ) </w:t>
      </w:r>
      <w:r>
        <w:tab/>
      </w:r>
      <w:r w:rsidRPr="0009578A">
        <w:t>Διατήρηση αυστηρού φυσικού διαχωρισμού των βιολογικών προϊόντων από τα μη πιστοποιημένα προϊόντα.</w:t>
      </w:r>
    </w:p>
    <w:p w:rsidR="00034E58" w:rsidRPr="0009578A" w:rsidRDefault="002F0341" w:rsidP="0009578A">
      <w:pPr>
        <w:spacing w:line="276" w:lineRule="auto"/>
        <w:jc w:val="both"/>
      </w:pPr>
    </w:p>
    <w:p w:rsidR="00341DBB" w:rsidRPr="00341DBB" w:rsidRDefault="00341DBB" w:rsidP="0009578A">
      <w:pPr>
        <w:spacing w:line="276" w:lineRule="auto"/>
        <w:jc w:val="both"/>
        <w:rPr>
          <w:lang w:val="en-GB"/>
        </w:rPr>
      </w:pPr>
      <w:r w:rsidRPr="0009578A">
        <w:rPr>
          <w:b/>
          <w:bCs/>
        </w:rPr>
        <w:t xml:space="preserve">2. </w:t>
      </w:r>
      <w:r w:rsidRPr="00341DBB">
        <w:rPr>
          <w:b/>
          <w:bCs/>
          <w:lang w:val="en-US"/>
        </w:rPr>
        <w:t>Which</w:t>
      </w:r>
      <w:r w:rsidRPr="0009578A">
        <w:rPr>
          <w:b/>
          <w:bCs/>
        </w:rPr>
        <w:t xml:space="preserve"> </w:t>
      </w:r>
      <w:r w:rsidRPr="00341DBB">
        <w:rPr>
          <w:b/>
          <w:bCs/>
          <w:lang w:val="en-US"/>
        </w:rPr>
        <w:t>of</w:t>
      </w:r>
      <w:r w:rsidRPr="0009578A">
        <w:rPr>
          <w:b/>
          <w:bCs/>
        </w:rPr>
        <w:t xml:space="preserve"> </w:t>
      </w:r>
      <w:r w:rsidRPr="00341DBB">
        <w:rPr>
          <w:b/>
          <w:bCs/>
          <w:lang w:val="en-US"/>
        </w:rPr>
        <w:t>the</w:t>
      </w:r>
      <w:r w:rsidRPr="0009578A">
        <w:rPr>
          <w:b/>
          <w:bCs/>
        </w:rPr>
        <w:t xml:space="preserve"> </w:t>
      </w:r>
      <w:r w:rsidRPr="00341DBB">
        <w:rPr>
          <w:b/>
          <w:bCs/>
          <w:lang w:val="en-US"/>
        </w:rPr>
        <w:t>following statements are FALSE?</w:t>
      </w:r>
    </w:p>
    <w:p w:rsidR="0009578A" w:rsidRDefault="0009578A" w:rsidP="0009578A">
      <w:pPr>
        <w:spacing w:line="216" w:lineRule="auto"/>
        <w:ind w:left="709" w:hanging="283"/>
        <w:jc w:val="both"/>
      </w:pPr>
      <w:r w:rsidRPr="0009578A">
        <w:t xml:space="preserve">α) </w:t>
      </w:r>
      <w:r>
        <w:tab/>
      </w:r>
      <w:r w:rsidRPr="0009578A">
        <w:t xml:space="preserve">Η ΕΕ διατηρεί ένα αυστηρό σύστημα ελέγχου για να </w:t>
      </w:r>
      <w:r>
        <w:t>εξασφαλίζει</w:t>
      </w:r>
      <w:r w:rsidRPr="0009578A">
        <w:t xml:space="preserve"> ότι όλοι οι κανόνες και οι κανονισμοί τηρούνται σωστά.</w:t>
      </w:r>
    </w:p>
    <w:p w:rsidR="0009578A" w:rsidRPr="0009578A" w:rsidRDefault="0009578A" w:rsidP="0009578A">
      <w:pPr>
        <w:spacing w:line="216" w:lineRule="auto"/>
        <w:ind w:left="709" w:hanging="283"/>
        <w:jc w:val="both"/>
      </w:pPr>
      <w:r w:rsidRPr="0009578A">
        <w:t>β)</w:t>
      </w:r>
      <w:r>
        <w:tab/>
      </w:r>
      <w:r w:rsidRPr="0009578A">
        <w:t xml:space="preserve"> Όλοι οι παραγωγοί, μεταποιητές ή έμποροι τροφίμων που επιθυμούν να διαθέσουν τα τρόφιμά τους στην αγορά ως βιολογικά πρέπει να είναι εγγεγραμμένοι σε μια υπηρεσία ή φορέα ελέγχου.</w:t>
      </w:r>
    </w:p>
    <w:p w:rsidR="0009578A" w:rsidRPr="0009578A" w:rsidRDefault="0009578A" w:rsidP="0009578A">
      <w:pPr>
        <w:spacing w:line="216" w:lineRule="auto"/>
        <w:ind w:left="709" w:hanging="283"/>
        <w:jc w:val="both"/>
      </w:pPr>
      <w:r w:rsidRPr="0009578A">
        <w:t xml:space="preserve">γ) </w:t>
      </w:r>
      <w:r>
        <w:tab/>
      </w:r>
      <w:r w:rsidRPr="0009578A">
        <w:t>Όλες οι επιχειρήσεις ελέγχονται τουλάχιστον μία φορά το χρόνο.</w:t>
      </w:r>
    </w:p>
    <w:p w:rsidR="0009578A" w:rsidRPr="0009578A" w:rsidRDefault="0009578A" w:rsidP="0009578A">
      <w:pPr>
        <w:spacing w:line="216" w:lineRule="auto"/>
        <w:ind w:left="709" w:hanging="283"/>
        <w:jc w:val="both"/>
      </w:pPr>
      <w:r w:rsidRPr="0009578A">
        <w:t xml:space="preserve">δ) </w:t>
      </w:r>
      <w:r>
        <w:tab/>
      </w:r>
      <w:r w:rsidRPr="0009578A">
        <w:t>Το βιολογικό λογότυπο μπορεί να χρησιμοποιηθεί μόνο σε προϊόντα που έχουν πιστοποιηθεί ως βιολογικά από εξουσιοδοτημένο οργανισμό ή φορέα ελέγχου.</w:t>
      </w:r>
    </w:p>
    <w:p w:rsidR="00341DBB" w:rsidRPr="0009578A" w:rsidRDefault="0009578A" w:rsidP="0009578A">
      <w:pPr>
        <w:spacing w:line="216" w:lineRule="auto"/>
        <w:ind w:left="709" w:hanging="283"/>
        <w:jc w:val="both"/>
      </w:pPr>
      <w:r w:rsidRPr="0009578A">
        <w:t>ε)</w:t>
      </w:r>
      <w:r>
        <w:tab/>
      </w:r>
      <w:r w:rsidRPr="0009578A">
        <w:t>Τα πιστοποιημένα βιολογικά προϊόντα διασφαλίζουν τη βιωσιμότητα, μέσω ενός ευρέος φάσματος οικονομικώ</w:t>
      </w:r>
      <w:bookmarkStart w:id="0" w:name="_GoBack"/>
      <w:bookmarkEnd w:id="0"/>
      <w:r w:rsidRPr="0009578A">
        <w:t>ν, περιβαλλοντικών και κοινωνικών οφελών.</w:t>
      </w:r>
    </w:p>
    <w:sectPr w:rsidR="00341DBB" w:rsidRPr="0009578A" w:rsidSect="00C13385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44352"/>
    <w:multiLevelType w:val="hybridMultilevel"/>
    <w:tmpl w:val="DE66764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915387"/>
    <w:multiLevelType w:val="hybridMultilevel"/>
    <w:tmpl w:val="3D9E3268"/>
    <w:lvl w:ilvl="0" w:tplc="04080017">
      <w:start w:val="1"/>
      <w:numFmt w:val="lowerLetter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FB4464"/>
    <w:multiLevelType w:val="hybridMultilevel"/>
    <w:tmpl w:val="E39EC8DA"/>
    <w:lvl w:ilvl="0" w:tplc="4B264F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F63E37"/>
    <w:multiLevelType w:val="hybridMultilevel"/>
    <w:tmpl w:val="F58E0B3A"/>
    <w:lvl w:ilvl="0" w:tplc="04080017">
      <w:start w:val="1"/>
      <w:numFmt w:val="lowerLetter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1C7486"/>
    <w:multiLevelType w:val="hybridMultilevel"/>
    <w:tmpl w:val="0950C3E2"/>
    <w:lvl w:ilvl="0" w:tplc="04080017">
      <w:start w:val="1"/>
      <w:numFmt w:val="lowerLetter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1659BA"/>
    <w:multiLevelType w:val="hybridMultilevel"/>
    <w:tmpl w:val="1736C5CE"/>
    <w:lvl w:ilvl="0" w:tplc="04080017">
      <w:start w:val="1"/>
      <w:numFmt w:val="lowerLetter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20"/>
  <w:hyphenationZone w:val="425"/>
  <w:characterSpacingControl w:val="doNotCompress"/>
  <w:compat/>
  <w:rsids>
    <w:rsidRoot w:val="004F6806"/>
    <w:rsid w:val="0009578A"/>
    <w:rsid w:val="000D18F3"/>
    <w:rsid w:val="002D39E0"/>
    <w:rsid w:val="002F0341"/>
    <w:rsid w:val="00341DBB"/>
    <w:rsid w:val="004F6806"/>
    <w:rsid w:val="00C13385"/>
    <w:rsid w:val="00CA6670"/>
    <w:rsid w:val="00D63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3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68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62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929</Characters>
  <Application>Microsoft Office Word</Application>
  <DocSecurity>0</DocSecurity>
  <Lines>7</Lines>
  <Paragraphs>2</Paragraphs>
  <ScaleCrop>false</ScaleCrop>
  <Company>HP</Company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Stavroula Ioannou</dc:creator>
  <cp:lastModifiedBy>Laptop</cp:lastModifiedBy>
  <cp:revision>2</cp:revision>
  <dcterms:created xsi:type="dcterms:W3CDTF">2021-08-03T09:38:00Z</dcterms:created>
  <dcterms:modified xsi:type="dcterms:W3CDTF">2021-08-03T09:38:00Z</dcterms:modified>
</cp:coreProperties>
</file>