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D87" w:rsidRPr="00E976F9" w:rsidRDefault="00336D87" w:rsidP="00E976F9">
      <w:pPr>
        <w:jc w:val="both"/>
        <w:rPr>
          <w:b/>
        </w:rPr>
      </w:pPr>
      <w:r w:rsidRPr="00E976F9">
        <w:rPr>
          <w:b/>
        </w:rPr>
        <w:t>1. Σύμφωνα με το νομοθετικό πλαίσιο:</w:t>
      </w:r>
    </w:p>
    <w:p w:rsidR="00336D87" w:rsidRPr="00336D87" w:rsidRDefault="00336D87" w:rsidP="0007661A">
      <w:pPr>
        <w:spacing w:line="216" w:lineRule="auto"/>
        <w:ind w:left="567"/>
        <w:jc w:val="both"/>
      </w:pPr>
      <w:r w:rsidRPr="00336D87">
        <w:t xml:space="preserve">α) Η βιολογική γεωργία </w:t>
      </w:r>
      <w:r>
        <w:t>θεσπίστηκε</w:t>
      </w:r>
      <w:r w:rsidR="0007661A">
        <w:t xml:space="preserve"> σε επίπεδο ΕΕ</w:t>
      </w:r>
      <w:r w:rsidRPr="00336D87">
        <w:t xml:space="preserve"> το 2010.</w:t>
      </w:r>
    </w:p>
    <w:p w:rsidR="00336D87" w:rsidRPr="00336D87" w:rsidRDefault="00336D87" w:rsidP="0007661A">
      <w:pPr>
        <w:spacing w:line="216" w:lineRule="auto"/>
        <w:ind w:left="567"/>
        <w:jc w:val="both"/>
      </w:pPr>
      <w:r w:rsidRPr="00336D87">
        <w:t xml:space="preserve">β) Η βιολογική υδατοκαλλιέργεια </w:t>
      </w:r>
      <w:r>
        <w:t>θεσπίστηκε</w:t>
      </w:r>
      <w:r w:rsidR="0007661A">
        <w:t xml:space="preserve"> σε επίπεδο ΕΕ</w:t>
      </w:r>
      <w:r w:rsidRPr="00336D87">
        <w:t xml:space="preserve"> το 1991.</w:t>
      </w:r>
    </w:p>
    <w:p w:rsidR="00336D87" w:rsidRPr="00E976F9" w:rsidRDefault="00336D87" w:rsidP="0007661A">
      <w:pPr>
        <w:spacing w:line="216" w:lineRule="auto"/>
        <w:ind w:left="567"/>
        <w:jc w:val="both"/>
        <w:rPr>
          <w:b/>
        </w:rPr>
      </w:pPr>
      <w:r w:rsidRPr="00E976F9">
        <w:rPr>
          <w:b/>
        </w:rPr>
        <w:t>γ) Η βιολογική γεωρ</w:t>
      </w:r>
      <w:r w:rsidR="0007661A">
        <w:rPr>
          <w:b/>
        </w:rPr>
        <w:t>γία θεσπίστηκε σε επίπεδο ΕΕ</w:t>
      </w:r>
      <w:r w:rsidRPr="00E976F9">
        <w:rPr>
          <w:b/>
        </w:rPr>
        <w:t xml:space="preserve"> το 1991.</w:t>
      </w:r>
    </w:p>
    <w:p w:rsidR="00336D87" w:rsidRPr="00E976F9" w:rsidRDefault="00336D87" w:rsidP="0007661A">
      <w:pPr>
        <w:spacing w:line="216" w:lineRule="auto"/>
        <w:ind w:left="567"/>
        <w:jc w:val="both"/>
        <w:rPr>
          <w:b/>
        </w:rPr>
      </w:pPr>
      <w:r w:rsidRPr="00E976F9">
        <w:rPr>
          <w:b/>
        </w:rPr>
        <w:t>δ) Η βιολογική υδατοκαλλιέργ</w:t>
      </w:r>
      <w:r w:rsidR="0007661A">
        <w:rPr>
          <w:b/>
        </w:rPr>
        <w:t>εια θεσπίστηκε σε επίπεδο ΕΕ</w:t>
      </w:r>
      <w:r w:rsidRPr="00E976F9">
        <w:rPr>
          <w:b/>
        </w:rPr>
        <w:t xml:space="preserve"> το 2010.</w:t>
      </w:r>
    </w:p>
    <w:p w:rsidR="00336D87" w:rsidRPr="00336D87" w:rsidRDefault="00336D87" w:rsidP="00E976F9">
      <w:pPr>
        <w:jc w:val="both"/>
      </w:pPr>
    </w:p>
    <w:p w:rsidR="00336D87" w:rsidRPr="00E976F9" w:rsidRDefault="00336D87" w:rsidP="00E976F9">
      <w:pPr>
        <w:jc w:val="both"/>
        <w:rPr>
          <w:b/>
        </w:rPr>
      </w:pPr>
      <w:r w:rsidRPr="00E976F9">
        <w:rPr>
          <w:b/>
        </w:rPr>
        <w:t>2. Ποια από τα ακόλουθα σχετικά με τις νομοθεσίες της ΕΕ είναι ΣΩΣΤΑ;</w:t>
      </w:r>
    </w:p>
    <w:p w:rsidR="00336D87" w:rsidRPr="00E976F9" w:rsidRDefault="00336D87" w:rsidP="0007661A">
      <w:pPr>
        <w:spacing w:line="216" w:lineRule="auto"/>
        <w:ind w:left="567"/>
        <w:jc w:val="both"/>
        <w:rPr>
          <w:b/>
        </w:rPr>
      </w:pPr>
      <w:r w:rsidRPr="00E976F9">
        <w:rPr>
          <w:b/>
        </w:rPr>
        <w:t>α) Ο κανονισμός (ΕΚ) αριθ. 834/2007 του Συμβουλίου αφορά τις αρχές, τους στόχους και τους γενικούς κανόνες της βιολογικής παραγωγής.</w:t>
      </w:r>
    </w:p>
    <w:p w:rsidR="00336D87" w:rsidRPr="00E976F9" w:rsidRDefault="00336D87" w:rsidP="0007661A">
      <w:pPr>
        <w:spacing w:line="216" w:lineRule="auto"/>
        <w:ind w:left="567"/>
        <w:jc w:val="both"/>
        <w:rPr>
          <w:b/>
        </w:rPr>
      </w:pPr>
      <w:r w:rsidRPr="00E976F9">
        <w:rPr>
          <w:b/>
        </w:rPr>
        <w:t xml:space="preserve">β) Ο κανονισμός (ΕΚ) αριθ. 2018/848 καταργεί τον κανονισμό 834/2007 και </w:t>
      </w:r>
      <w:r w:rsidR="0007661A">
        <w:rPr>
          <w:b/>
        </w:rPr>
        <w:t>τίθεται</w:t>
      </w:r>
      <w:r w:rsidR="008F737E">
        <w:rPr>
          <w:b/>
        </w:rPr>
        <w:t xml:space="preserve"> </w:t>
      </w:r>
      <w:bookmarkStart w:id="0" w:name="_GoBack"/>
      <w:bookmarkEnd w:id="0"/>
      <w:r w:rsidRPr="00E976F9">
        <w:rPr>
          <w:b/>
        </w:rPr>
        <w:t>σε ισχύ από την 1η Ιανουαρίου 2021.</w:t>
      </w:r>
    </w:p>
    <w:p w:rsidR="00336D87" w:rsidRPr="00336D87" w:rsidRDefault="00336D87" w:rsidP="0007661A">
      <w:pPr>
        <w:spacing w:line="216" w:lineRule="auto"/>
        <w:ind w:left="567"/>
        <w:jc w:val="both"/>
      </w:pPr>
      <w:r w:rsidRPr="00336D87">
        <w:t>γ) Ο κανονισμός (ΕΚ) αριθ. 889/2008 της Επιτροπής αφορά τις εισαγωγές βιολογικών προϊόντων από τρίτες χώρες.</w:t>
      </w:r>
    </w:p>
    <w:p w:rsidR="00336D87" w:rsidRPr="00336D87" w:rsidRDefault="00336D87" w:rsidP="00E976F9">
      <w:pPr>
        <w:jc w:val="both"/>
      </w:pPr>
    </w:p>
    <w:p w:rsidR="00336D87" w:rsidRPr="00E976F9" w:rsidRDefault="00336D87" w:rsidP="00E976F9">
      <w:pPr>
        <w:jc w:val="both"/>
        <w:rPr>
          <w:b/>
        </w:rPr>
      </w:pPr>
      <w:r w:rsidRPr="00E976F9">
        <w:rPr>
          <w:b/>
        </w:rPr>
        <w:t>3. Ποια από τα παρακάτω είναι ΣΩΣΤΑ σχετικά με τους κανόνες παραγωγής;</w:t>
      </w:r>
    </w:p>
    <w:p w:rsidR="00336D87" w:rsidRPr="00E976F9" w:rsidRDefault="00336D87" w:rsidP="0007661A">
      <w:pPr>
        <w:spacing w:line="216" w:lineRule="auto"/>
        <w:ind w:left="567"/>
        <w:jc w:val="both"/>
        <w:rPr>
          <w:b/>
        </w:rPr>
      </w:pPr>
      <w:r w:rsidRPr="00E976F9">
        <w:rPr>
          <w:b/>
        </w:rPr>
        <w:t>α) Οι καλλιέργειες εναλλάσσονται</w:t>
      </w:r>
    </w:p>
    <w:p w:rsidR="00336D87" w:rsidRPr="00336D87" w:rsidRDefault="00336D87" w:rsidP="0007661A">
      <w:pPr>
        <w:spacing w:line="216" w:lineRule="auto"/>
        <w:ind w:left="567"/>
        <w:jc w:val="both"/>
      </w:pPr>
      <w:r w:rsidRPr="00336D87">
        <w:t xml:space="preserve">β) </w:t>
      </w:r>
      <w:r>
        <w:t xml:space="preserve">Δεν απαγορεύεται η χρήση </w:t>
      </w:r>
      <w:r w:rsidRPr="00336D87">
        <w:t>χημικ</w:t>
      </w:r>
      <w:r>
        <w:t>ών</w:t>
      </w:r>
      <w:r w:rsidRPr="00336D87">
        <w:t xml:space="preserve"> φυτοφ</w:t>
      </w:r>
      <w:r>
        <w:t>αρμάκων, συνθετικών</w:t>
      </w:r>
      <w:r w:rsidRPr="00336D87">
        <w:t xml:space="preserve"> λιπ</w:t>
      </w:r>
      <w:r>
        <w:t>ασμάτων</w:t>
      </w:r>
      <w:r w:rsidRPr="00336D87">
        <w:t>, αντιβιοτικ</w:t>
      </w:r>
      <w:r w:rsidR="00C56C30">
        <w:t>ών και άλλων υποκατάστατων</w:t>
      </w:r>
      <w:r w:rsidRPr="00336D87">
        <w:t>.</w:t>
      </w:r>
    </w:p>
    <w:p w:rsidR="00336D87" w:rsidRPr="00E976F9" w:rsidRDefault="00336D87" w:rsidP="0007661A">
      <w:pPr>
        <w:spacing w:line="216" w:lineRule="auto"/>
        <w:ind w:left="567"/>
        <w:jc w:val="both"/>
        <w:rPr>
          <w:rFonts w:cstheme="minorHAnsi"/>
          <w:b/>
        </w:rPr>
      </w:pPr>
      <w:r w:rsidRPr="00E976F9">
        <w:rPr>
          <w:b/>
        </w:rPr>
        <w:t xml:space="preserve">γ) </w:t>
      </w:r>
      <w:r w:rsidR="00C56C30" w:rsidRPr="00E976F9">
        <w:rPr>
          <w:rFonts w:cstheme="minorHAnsi"/>
          <w:b/>
          <w:color w:val="000000"/>
        </w:rPr>
        <w:t>Προωθεί την καλλιέργεια φυτών που δεσμεύουν το άζωτο και άλλες καλλιέργειες χλωρής λίπανσης για την αποκατάσταση της γονιμότητας του εδάφους.</w:t>
      </w:r>
    </w:p>
    <w:p w:rsidR="005A410D" w:rsidRPr="008F3617" w:rsidRDefault="00336D87" w:rsidP="0007661A">
      <w:pPr>
        <w:spacing w:line="216" w:lineRule="auto"/>
        <w:ind w:left="567"/>
        <w:jc w:val="both"/>
        <w:rPr>
          <w:b/>
        </w:rPr>
      </w:pPr>
      <w:r w:rsidRPr="00E976F9">
        <w:rPr>
          <w:b/>
        </w:rPr>
        <w:t xml:space="preserve">δ) Απαγορεύεται η </w:t>
      </w:r>
      <w:r w:rsidR="00C56C30" w:rsidRPr="00E976F9">
        <w:rPr>
          <w:b/>
        </w:rPr>
        <w:t xml:space="preserve">χρήση ιονίζουσας </w:t>
      </w:r>
      <w:r w:rsidRPr="00E976F9">
        <w:rPr>
          <w:b/>
        </w:rPr>
        <w:t>ακτινοβολία</w:t>
      </w:r>
      <w:r w:rsidR="00C56C30" w:rsidRPr="00E976F9">
        <w:rPr>
          <w:b/>
        </w:rPr>
        <w:t>ς</w:t>
      </w:r>
      <w:r w:rsidR="008F3617">
        <w:rPr>
          <w:b/>
        </w:rPr>
        <w:t>.</w:t>
      </w:r>
    </w:p>
    <w:sectPr w:rsidR="005A410D" w:rsidRPr="008F3617" w:rsidSect="00B81C5F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E3413"/>
    <w:multiLevelType w:val="hybridMultilevel"/>
    <w:tmpl w:val="57D60C94"/>
    <w:lvl w:ilvl="0" w:tplc="4086A1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783028"/>
    <w:multiLevelType w:val="hybridMultilevel"/>
    <w:tmpl w:val="438EFA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9186E"/>
    <w:multiLevelType w:val="hybridMultilevel"/>
    <w:tmpl w:val="E01ADA02"/>
    <w:lvl w:ilvl="0" w:tplc="04080017">
      <w:start w:val="1"/>
      <w:numFmt w:val="lowerLetter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2A7A29"/>
    <w:multiLevelType w:val="hybridMultilevel"/>
    <w:tmpl w:val="8B84BE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0A5920"/>
    <w:multiLevelType w:val="hybridMultilevel"/>
    <w:tmpl w:val="96F24EE2"/>
    <w:lvl w:ilvl="0" w:tplc="DC52BD3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7735C1"/>
    <w:multiLevelType w:val="hybridMultilevel"/>
    <w:tmpl w:val="B9AC887A"/>
    <w:lvl w:ilvl="0" w:tplc="04080017">
      <w:start w:val="1"/>
      <w:numFmt w:val="lowerLetter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520DAF"/>
    <w:multiLevelType w:val="hybridMultilevel"/>
    <w:tmpl w:val="40348672"/>
    <w:lvl w:ilvl="0" w:tplc="04080017">
      <w:start w:val="1"/>
      <w:numFmt w:val="lowerLetter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002B86"/>
    <w:multiLevelType w:val="hybridMultilevel"/>
    <w:tmpl w:val="DF1E448A"/>
    <w:lvl w:ilvl="0" w:tplc="04080017">
      <w:start w:val="1"/>
      <w:numFmt w:val="lowerLetter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072936"/>
    <w:multiLevelType w:val="hybridMultilevel"/>
    <w:tmpl w:val="5A026FEA"/>
    <w:lvl w:ilvl="0" w:tplc="04080017">
      <w:start w:val="1"/>
      <w:numFmt w:val="lowerLetter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20"/>
  <w:hyphenationZone w:val="425"/>
  <w:characterSpacingControl w:val="doNotCompress"/>
  <w:compat/>
  <w:rsids>
    <w:rsidRoot w:val="005A410D"/>
    <w:rsid w:val="0007661A"/>
    <w:rsid w:val="002D39E0"/>
    <w:rsid w:val="00336D87"/>
    <w:rsid w:val="00344833"/>
    <w:rsid w:val="003A7CCD"/>
    <w:rsid w:val="00443607"/>
    <w:rsid w:val="005A410D"/>
    <w:rsid w:val="007A24D7"/>
    <w:rsid w:val="008A3D24"/>
    <w:rsid w:val="008F3617"/>
    <w:rsid w:val="008F737E"/>
    <w:rsid w:val="00B81C5F"/>
    <w:rsid w:val="00C56C30"/>
    <w:rsid w:val="00D63139"/>
    <w:rsid w:val="00E97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C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410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66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6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49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Stavroula Ioannou</dc:creator>
  <cp:lastModifiedBy>Laptop</cp:lastModifiedBy>
  <cp:revision>2</cp:revision>
  <cp:lastPrinted>2021-08-03T05:55:00Z</cp:lastPrinted>
  <dcterms:created xsi:type="dcterms:W3CDTF">2021-08-03T09:37:00Z</dcterms:created>
  <dcterms:modified xsi:type="dcterms:W3CDTF">2021-08-03T09:37:00Z</dcterms:modified>
</cp:coreProperties>
</file>